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0052" w14:textId="6107FC2F" w:rsidR="0041198C" w:rsidRPr="0041198C" w:rsidRDefault="0041198C" w:rsidP="0041198C">
      <w:pPr>
        <w:jc w:val="center"/>
        <w:rPr>
          <w:b/>
          <w:bCs/>
        </w:rPr>
      </w:pPr>
      <w:r w:rsidRPr="0041198C">
        <w:rPr>
          <w:b/>
          <w:bCs/>
        </w:rPr>
        <w:drawing>
          <wp:inline distT="0" distB="0" distL="0" distR="0" wp14:anchorId="72D924C1" wp14:editId="40E3B678">
            <wp:extent cx="771525" cy="1066800"/>
            <wp:effectExtent l="0" t="0" r="9525" b="0"/>
            <wp:docPr id="10510770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770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A6CF52D" w14:textId="7ADC038A" w:rsidR="0041198C" w:rsidRPr="0041198C" w:rsidRDefault="0041198C" w:rsidP="0041198C">
      <w:pPr>
        <w:jc w:val="center"/>
      </w:pPr>
      <w:r w:rsidRPr="0041198C">
        <w:rPr>
          <w:b/>
          <w:bCs/>
        </w:rPr>
        <w:br/>
        <w:t>кваліфікаційно-дисциплінарна комісія прокурорів</w:t>
      </w:r>
    </w:p>
    <w:p w14:paraId="11067958" w14:textId="77777777" w:rsidR="0041198C" w:rsidRPr="0041198C" w:rsidRDefault="0041198C" w:rsidP="0041198C">
      <w:pPr>
        <w:jc w:val="center"/>
      </w:pPr>
    </w:p>
    <w:p w14:paraId="4069EF13" w14:textId="77777777" w:rsidR="0041198C" w:rsidRPr="0041198C" w:rsidRDefault="0041198C" w:rsidP="0041198C">
      <w:pPr>
        <w:jc w:val="center"/>
      </w:pPr>
      <w:r w:rsidRPr="0041198C">
        <w:rPr>
          <w:b/>
          <w:bCs/>
        </w:rPr>
        <w:t>РІШЕННЯ</w:t>
      </w:r>
      <w:r w:rsidRPr="0041198C">
        <w:rPr>
          <w:b/>
          <w:bCs/>
        </w:rPr>
        <w:br/>
        <w:t>№33дп-25</w:t>
      </w:r>
    </w:p>
    <w:p w14:paraId="3B057808" w14:textId="77777777" w:rsidR="0041198C" w:rsidRPr="0041198C" w:rsidRDefault="0041198C" w:rsidP="0041198C">
      <w:pPr>
        <w:jc w:val="center"/>
      </w:pPr>
      <w:r w:rsidRPr="0041198C">
        <w:rPr>
          <w:b/>
          <w:bCs/>
        </w:rPr>
        <w:t>13 лютого 2025</w:t>
      </w:r>
    </w:p>
    <w:p w14:paraId="5BDA935C" w14:textId="77777777" w:rsidR="0041198C" w:rsidRPr="0041198C" w:rsidRDefault="0041198C" w:rsidP="0041198C">
      <w:pPr>
        <w:jc w:val="center"/>
      </w:pPr>
      <w:r w:rsidRPr="0041198C">
        <w:rPr>
          <w:b/>
          <w:bCs/>
        </w:rPr>
        <w:t>Київ</w:t>
      </w:r>
    </w:p>
    <w:p w14:paraId="6B54230F" w14:textId="77777777" w:rsidR="0041198C" w:rsidRPr="0041198C" w:rsidRDefault="0041198C" w:rsidP="0041198C">
      <w:r w:rsidRPr="0041198C">
        <w:rPr>
          <w:b/>
          <w:bCs/>
        </w:rPr>
        <w:t>Про закриття дисциплінарного провадження стосовно прокурора Правобережної окружної прокуратури міста Дніпра Дніпропетровської області Демченка Д.В.</w:t>
      </w:r>
    </w:p>
    <w:p w14:paraId="15D1F335" w14:textId="77777777" w:rsidR="0041198C" w:rsidRPr="0041198C" w:rsidRDefault="0041198C" w:rsidP="0041198C"/>
    <w:p w14:paraId="326BFC5D" w14:textId="77777777" w:rsidR="0041198C" w:rsidRPr="0041198C" w:rsidRDefault="0041198C" w:rsidP="0041198C">
      <w:r w:rsidRPr="0041198C">
        <w:t xml:space="preserve">Кваліфікаційно-дисциплінарна комісія прокурорів (далі – Комісія) у складі: головуючого – </w:t>
      </w:r>
      <w:proofErr w:type="spellStart"/>
      <w:r w:rsidRPr="0041198C">
        <w:t>Радзівона</w:t>
      </w:r>
      <w:proofErr w:type="spellEnd"/>
      <w:r w:rsidRPr="0041198C">
        <w:t xml:space="preserve"> М.О., членів Комісії: </w:t>
      </w:r>
      <w:proofErr w:type="spellStart"/>
      <w:r w:rsidRPr="0041198C">
        <w:t>Бобровник</w:t>
      </w:r>
      <w:proofErr w:type="spellEnd"/>
      <w:r w:rsidRPr="0041198C">
        <w:t xml:space="preserve"> С.В., </w:t>
      </w:r>
      <w:proofErr w:type="spellStart"/>
      <w:r w:rsidRPr="0041198C">
        <w:t>Булулукова</w:t>
      </w:r>
      <w:proofErr w:type="spellEnd"/>
      <w:r w:rsidRPr="0041198C">
        <w:t xml:space="preserve"> О.Ю., Гарбузи Н.В., Коваль К.П., </w:t>
      </w:r>
      <w:proofErr w:type="spellStart"/>
      <w:r w:rsidRPr="0041198C">
        <w:t>Куриленка</w:t>
      </w:r>
      <w:proofErr w:type="spellEnd"/>
      <w:r w:rsidRPr="0041198C">
        <w:t xml:space="preserve"> Д.В., </w:t>
      </w:r>
      <w:proofErr w:type="spellStart"/>
      <w:r w:rsidRPr="0041198C">
        <w:t>Мавроді</w:t>
      </w:r>
      <w:proofErr w:type="spellEnd"/>
      <w:r w:rsidRPr="0041198C">
        <w:t xml:space="preserve"> В.В., </w:t>
      </w:r>
      <w:proofErr w:type="spellStart"/>
      <w:r w:rsidRPr="0041198C">
        <w:t>Міхеда</w:t>
      </w:r>
      <w:proofErr w:type="spellEnd"/>
      <w:r w:rsidRPr="0041198C">
        <w:t xml:space="preserve"> О.В., </w:t>
      </w:r>
      <w:proofErr w:type="spellStart"/>
      <w:r w:rsidRPr="0041198C">
        <w:t>Мнишенко</w:t>
      </w:r>
      <w:proofErr w:type="spellEnd"/>
      <w:r w:rsidRPr="0041198C">
        <w:t xml:space="preserve"> Є.С., Степанової Т.В., розглянувши висновок про наявність дисциплінарного проступку в діях прокурора Правобережної окружної прокуратури міста Дніпра Дніпропетровської області Демченка Д.В. у дисциплінарному провадженні № 07/3/2-554дс-78дп-24,</w:t>
      </w:r>
    </w:p>
    <w:p w14:paraId="73BD59E4" w14:textId="77777777" w:rsidR="0041198C" w:rsidRPr="0041198C" w:rsidRDefault="0041198C" w:rsidP="0041198C">
      <w:r w:rsidRPr="0041198C">
        <w:t> </w:t>
      </w:r>
    </w:p>
    <w:p w14:paraId="422E856D" w14:textId="77777777" w:rsidR="0041198C" w:rsidRPr="0041198C" w:rsidRDefault="0041198C" w:rsidP="0041198C">
      <w:r w:rsidRPr="0041198C">
        <w:rPr>
          <w:b/>
          <w:bCs/>
        </w:rPr>
        <w:t>УСТАНОВИЛА:</w:t>
      </w:r>
    </w:p>
    <w:p w14:paraId="0DC17B58" w14:textId="77777777" w:rsidR="0041198C" w:rsidRPr="0041198C" w:rsidRDefault="0041198C" w:rsidP="0041198C">
      <w:r w:rsidRPr="0041198C">
        <w:rPr>
          <w:b/>
          <w:bCs/>
        </w:rPr>
        <w:t> </w:t>
      </w:r>
    </w:p>
    <w:p w14:paraId="52A5A327" w14:textId="77777777" w:rsidR="0041198C" w:rsidRPr="0041198C" w:rsidRDefault="0041198C" w:rsidP="0041198C">
      <w:r w:rsidRPr="0041198C">
        <w:rPr>
          <w:b/>
          <w:bCs/>
        </w:rPr>
        <w:t>1. Відомості про прокурора, стосовно якого здійснюється дисциплінарне провадження</w:t>
      </w:r>
    </w:p>
    <w:p w14:paraId="3770F43F" w14:textId="77777777" w:rsidR="0041198C" w:rsidRPr="0041198C" w:rsidRDefault="0041198C" w:rsidP="0041198C">
      <w:r w:rsidRPr="0041198C">
        <w:rPr>
          <w:b/>
          <w:bCs/>
        </w:rPr>
        <w:t> </w:t>
      </w:r>
    </w:p>
    <w:p w14:paraId="0356F001" w14:textId="77777777" w:rsidR="0041198C" w:rsidRPr="0041198C" w:rsidRDefault="0041198C" w:rsidP="0041198C">
      <w:r w:rsidRPr="0041198C">
        <w:t>Демченко Дмитро Васильович</w:t>
      </w:r>
      <w:r w:rsidRPr="0041198C">
        <w:rPr>
          <w:b/>
          <w:bCs/>
        </w:rPr>
        <w:t> </w:t>
      </w:r>
      <w:r w:rsidRPr="0041198C">
        <w:t>в органах прокуратури працює з вересня 2011 до теперішнього часу. На посаді прокурора Правобережної окружної прокуратури міста Дніпра Дніпропетровської області працює з 06 квітня</w:t>
      </w:r>
      <w:r w:rsidRPr="0041198C">
        <w:br/>
        <w:t>2021 року (наказ виконувача обов’язків керівника Дніпропетровської обласної прокуратури від 05 квітня 2021 року № 901к).</w:t>
      </w:r>
    </w:p>
    <w:p w14:paraId="3942050B" w14:textId="77777777" w:rsidR="0041198C" w:rsidRPr="0041198C" w:rsidRDefault="0041198C" w:rsidP="0041198C">
      <w:r w:rsidRPr="0041198C">
        <w:lastRenderedPageBreak/>
        <w:t>Присягу працівника прокуратури Демченко Д.В. склав 12 вересня</w:t>
      </w:r>
      <w:r w:rsidRPr="0041198C">
        <w:br/>
        <w:t>2012 року, з положеннями Кодексу професійної етики та поведінки прокурорів ознайомлений 03 вересня 2019 року.</w:t>
      </w:r>
    </w:p>
    <w:p w14:paraId="34C8570E" w14:textId="77777777" w:rsidR="0041198C" w:rsidRPr="0041198C" w:rsidRDefault="0041198C" w:rsidP="0041198C">
      <w:r w:rsidRPr="0041198C">
        <w:t>Характеризується позитивно, дисциплінарних стягнень не має.</w:t>
      </w:r>
    </w:p>
    <w:p w14:paraId="04C088AF" w14:textId="77777777" w:rsidR="0041198C" w:rsidRPr="0041198C" w:rsidRDefault="0041198C" w:rsidP="0041198C">
      <w:r w:rsidRPr="0041198C">
        <w:rPr>
          <w:b/>
          <w:bCs/>
        </w:rPr>
        <w:t> </w:t>
      </w:r>
    </w:p>
    <w:p w14:paraId="694857D2" w14:textId="77777777" w:rsidR="0041198C" w:rsidRPr="0041198C" w:rsidRDefault="0041198C" w:rsidP="0041198C">
      <w:r w:rsidRPr="0041198C">
        <w:rPr>
          <w:b/>
          <w:bCs/>
        </w:rPr>
        <w:t>2. Відомості щодо етапів дисциплінарного провадження</w:t>
      </w:r>
    </w:p>
    <w:p w14:paraId="175E009D" w14:textId="77777777" w:rsidR="0041198C" w:rsidRPr="0041198C" w:rsidRDefault="0041198C" w:rsidP="0041198C">
      <w:r w:rsidRPr="0041198C">
        <w:t xml:space="preserve">До Комісії 10 липня 2024 року надійшла ухвала судді Солонянського районного суду Дніпропетровської області </w:t>
      </w:r>
      <w:proofErr w:type="spellStart"/>
      <w:r w:rsidRPr="0041198C">
        <w:t>Стрельникова</w:t>
      </w:r>
      <w:proofErr w:type="spellEnd"/>
      <w:r w:rsidRPr="0041198C">
        <w:t xml:space="preserve"> О.О. від 03 липня</w:t>
      </w:r>
      <w:r w:rsidRPr="0041198C">
        <w:br/>
        <w:t>2024 року (далі – дисциплінарна скарга) про вчинення прокурором Правобережної окружної прокуратури міста Дніпра Дніпропетровської області Демченком Д.В. дисциплінарного проступку.</w:t>
      </w:r>
    </w:p>
    <w:p w14:paraId="0C4A3B0A" w14:textId="77777777" w:rsidR="0041198C" w:rsidRPr="0041198C" w:rsidRDefault="0041198C" w:rsidP="0041198C">
      <w:r w:rsidRPr="0041198C">
        <w:t xml:space="preserve">За допомогою автоматизованої системи дисциплінарну скаргу </w:t>
      </w:r>
      <w:proofErr w:type="spellStart"/>
      <w:r w:rsidRPr="0041198C">
        <w:t>розподілено</w:t>
      </w:r>
      <w:proofErr w:type="spellEnd"/>
      <w:r w:rsidRPr="0041198C">
        <w:t xml:space="preserve"> члену Комісії </w:t>
      </w:r>
      <w:proofErr w:type="spellStart"/>
      <w:r w:rsidRPr="0041198C">
        <w:t>Отвіновському</w:t>
      </w:r>
      <w:proofErr w:type="spellEnd"/>
      <w:r w:rsidRPr="0041198C">
        <w:t xml:space="preserve"> П.Л., яким 15 липня 2024 року прийнято рішення про відкриття дисциплінарного провадження № 07/3/2-554дс-78дп-24 стосовно прокурора Демченка Д.В.</w:t>
      </w:r>
    </w:p>
    <w:p w14:paraId="16C7A45C" w14:textId="77777777" w:rsidR="0041198C" w:rsidRPr="0041198C" w:rsidRDefault="0041198C" w:rsidP="0041198C">
      <w:r w:rsidRPr="0041198C">
        <w:t xml:space="preserve">Рішенням Комісії від 14 серпня 2024 року № 33зп-24 припинено повноваження члена Комісії </w:t>
      </w:r>
      <w:proofErr w:type="spellStart"/>
      <w:r w:rsidRPr="0041198C">
        <w:t>Отвіновського</w:t>
      </w:r>
      <w:proofErr w:type="spellEnd"/>
      <w:r w:rsidRPr="0041198C">
        <w:t xml:space="preserve"> П.Л.</w:t>
      </w:r>
    </w:p>
    <w:p w14:paraId="03F919F8" w14:textId="77777777" w:rsidR="0041198C" w:rsidRPr="0041198C" w:rsidRDefault="0041198C" w:rsidP="0041198C">
      <w:r w:rsidRPr="0041198C">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0665E995" w14:textId="77777777" w:rsidR="0041198C" w:rsidRPr="0041198C" w:rsidRDefault="0041198C" w:rsidP="0041198C">
      <w:r w:rsidRPr="0041198C">
        <w:t xml:space="preserve">Надалі, у зв’язку з формуванням 04 грудня 2024 року нового повноважного складу Комісії автоматизованою системою 05 грудня 2024 року дисциплінарне провадження </w:t>
      </w:r>
      <w:proofErr w:type="spellStart"/>
      <w:r w:rsidRPr="0041198C">
        <w:t>розподілено</w:t>
      </w:r>
      <w:proofErr w:type="spellEnd"/>
      <w:r w:rsidRPr="0041198C">
        <w:t xml:space="preserve"> члену Комісії Коваль К.П.</w:t>
      </w:r>
    </w:p>
    <w:p w14:paraId="0EBEAC3C" w14:textId="77777777" w:rsidR="0041198C" w:rsidRPr="0041198C" w:rsidRDefault="0041198C" w:rsidP="0041198C">
      <w:r w:rsidRPr="0041198C">
        <w:t>За результатами перевірки матеріалів дисциплінарного провадження членом Комісії 14 січня 2025 року складено висновок про наявність дисциплінарного проступку в діях прокурора Правобережної окружної прокуратури міста Дніпра Дніпропетровської області Демченка Д.В., який разом з матеріалами дисциплінарного провадження передано на розгляд Комісії.</w:t>
      </w:r>
    </w:p>
    <w:p w14:paraId="43E228A1" w14:textId="77777777" w:rsidR="0041198C" w:rsidRPr="0041198C" w:rsidRDefault="0041198C" w:rsidP="0041198C">
      <w:r w:rsidRPr="0041198C">
        <w:t>28 січня 2025 року розгляд висновку Комісією відкладено у зв’язку з неявкою прокурора Демченка Д.В.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563D701E" w14:textId="77777777" w:rsidR="0041198C" w:rsidRPr="0041198C" w:rsidRDefault="0041198C" w:rsidP="0041198C">
      <w:r w:rsidRPr="0041198C">
        <w:t>Далі скаржника та прокурора повторно своєчасно та належним чином повідомлено про час і місце проведення засідання Комісії.</w:t>
      </w:r>
    </w:p>
    <w:p w14:paraId="0E03219E" w14:textId="77777777" w:rsidR="0041198C" w:rsidRPr="0041198C" w:rsidRDefault="0041198C" w:rsidP="0041198C">
      <w:r w:rsidRPr="0041198C">
        <w:lastRenderedPageBreak/>
        <w:t>У засіданні взяв участь прокурор Демченко Д.В. Скаржник на засідання Комісії не прибув.</w:t>
      </w:r>
    </w:p>
    <w:p w14:paraId="292D6166" w14:textId="77777777" w:rsidR="0041198C" w:rsidRPr="0041198C" w:rsidRDefault="0041198C" w:rsidP="0041198C">
      <w:r w:rsidRPr="0041198C">
        <w:rPr>
          <w:b/>
          <w:bCs/>
        </w:rPr>
        <w:t> </w:t>
      </w:r>
    </w:p>
    <w:p w14:paraId="4CFE45F8" w14:textId="77777777" w:rsidR="0041198C" w:rsidRPr="0041198C" w:rsidRDefault="0041198C" w:rsidP="0041198C">
      <w:r w:rsidRPr="0041198C">
        <w:rPr>
          <w:b/>
          <w:bCs/>
        </w:rPr>
        <w:t> 3. Зміст дисциплінарної скарги</w:t>
      </w:r>
    </w:p>
    <w:p w14:paraId="51CF129C" w14:textId="77777777" w:rsidR="0041198C" w:rsidRPr="0041198C" w:rsidRDefault="0041198C" w:rsidP="0041198C">
      <w:r w:rsidRPr="0041198C">
        <w:t>Скаржником зазначено про те, що прокурор Демченко Д.В. у кримінальному провадженні </w:t>
      </w:r>
      <w:r w:rsidRPr="0041198C">
        <w:rPr>
          <w:i/>
          <w:iCs/>
        </w:rPr>
        <w:t>№ конфіденційна інформація</w:t>
      </w:r>
      <w:r w:rsidRPr="0041198C">
        <w:t> (судова справа</w:t>
      </w:r>
      <w:r w:rsidRPr="0041198C">
        <w:br/>
      </w:r>
      <w:r w:rsidRPr="0041198C">
        <w:rPr>
          <w:i/>
          <w:iCs/>
        </w:rPr>
        <w:t>№ конфіденційна інформація</w:t>
      </w:r>
      <w:r w:rsidRPr="0041198C">
        <w:t>) двічі не з’явився у підготовче судове засідання, призначене у Солонянському районному суді Дніпропетровської області, а саме 26 червня 2024 року та 03 липня 2024 року та визнано причини його неприбуття неповажними.</w:t>
      </w:r>
    </w:p>
    <w:p w14:paraId="1009CA82" w14:textId="77777777" w:rsidR="0041198C" w:rsidRPr="0041198C" w:rsidRDefault="0041198C" w:rsidP="0041198C">
      <w:r w:rsidRPr="0041198C">
        <w:t>З огляду на викладене, на думку скаржника, в діях Демченка Д.В. вбачаються ознаки дисциплінарного проступку, передбаченого пунктом 1 частини першої статті 43 Закону України «Про прокуратуру» від 14 жовтня</w:t>
      </w:r>
      <w:r w:rsidRPr="0041198C">
        <w:br/>
        <w:t>2014 року № 1697</w:t>
      </w:r>
      <w:r w:rsidRPr="0041198C">
        <w:noBreakHyphen/>
        <w:t>VII (далі – Закон № 1697</w:t>
      </w:r>
      <w:r w:rsidRPr="0041198C">
        <w:noBreakHyphen/>
        <w:t>VII), а саме – невиконання чи неналежне виконання службових обов’язків.</w:t>
      </w:r>
    </w:p>
    <w:p w14:paraId="62AA9CEA" w14:textId="77777777" w:rsidR="0041198C" w:rsidRPr="0041198C" w:rsidRDefault="0041198C" w:rsidP="0041198C">
      <w:r w:rsidRPr="0041198C">
        <w:rPr>
          <w:b/>
          <w:bCs/>
        </w:rPr>
        <w:t> </w:t>
      </w:r>
    </w:p>
    <w:p w14:paraId="4652A5FB" w14:textId="77777777" w:rsidR="0041198C" w:rsidRPr="0041198C" w:rsidRDefault="0041198C" w:rsidP="0041198C">
      <w:r w:rsidRPr="0041198C">
        <w:rPr>
          <w:b/>
          <w:bCs/>
        </w:rPr>
        <w:t> </w:t>
      </w:r>
    </w:p>
    <w:p w14:paraId="6BB67A61" w14:textId="77777777" w:rsidR="0041198C" w:rsidRPr="0041198C" w:rsidRDefault="0041198C" w:rsidP="0041198C">
      <w:r w:rsidRPr="0041198C">
        <w:rPr>
          <w:b/>
          <w:bCs/>
        </w:rPr>
        <w:t>4. Обставини, встановлені під час здійснення дисциплінарного провадження</w:t>
      </w:r>
    </w:p>
    <w:p w14:paraId="5281C02A" w14:textId="77777777" w:rsidR="0041198C" w:rsidRPr="0041198C" w:rsidRDefault="0041198C" w:rsidP="0041198C">
      <w:r w:rsidRPr="0041198C">
        <w:rPr>
          <w:b/>
          <w:bCs/>
        </w:rPr>
        <w:t> </w:t>
      </w:r>
    </w:p>
    <w:p w14:paraId="56B5FEDF" w14:textId="77777777" w:rsidR="0041198C" w:rsidRPr="0041198C" w:rsidRDefault="0041198C" w:rsidP="0041198C">
      <w:r w:rsidRPr="0041198C">
        <w:t>Заслухавши доповідача – члена Комісії Коваль К.П., прокурора</w:t>
      </w:r>
      <w:r w:rsidRPr="0041198C">
        <w:br/>
        <w:t>Демченка Д.В., вивчивши висновок, дослідивши матеріали дисциплінарного провадження, Комісія встановила таке.</w:t>
      </w:r>
    </w:p>
    <w:p w14:paraId="1EFF9545" w14:textId="77777777" w:rsidR="0041198C" w:rsidRPr="0041198C" w:rsidRDefault="0041198C" w:rsidP="0041198C">
      <w:r w:rsidRPr="0041198C">
        <w:t>Постановою заступника керівника Правобережної окружної прокуратури міста Дніпра Дніпропетровської області ОСОБА 1 від 25 березня 2024 року у кримінальному провадженні </w:t>
      </w:r>
      <w:r w:rsidRPr="0041198C">
        <w:rPr>
          <w:i/>
          <w:iCs/>
        </w:rPr>
        <w:t>№ конфіденційна інформація</w:t>
      </w:r>
      <w:r w:rsidRPr="0041198C">
        <w:t> визначено групу прокурорів, які здійснюватимуть повноваження прокурорів у вказаному кримінальному провадженні, у складі прокурорів Правобережної окружної прокуратури міста Дніпра Дніпропетровської області: Демченка Д.В.,</w:t>
      </w:r>
      <w:r w:rsidRPr="0041198C">
        <w:br/>
        <w:t>ОСОБА 2, ОСОБА 3 та ОСОБА 4. Старшим прокурором групи визначено прокурора Правобережної окружної прокуратури міста Дніпра Дніпропетровської області Демченка Д.В.</w:t>
      </w:r>
    </w:p>
    <w:p w14:paraId="4E0E2CE4" w14:textId="77777777" w:rsidR="0041198C" w:rsidRPr="0041198C" w:rsidRDefault="0041198C" w:rsidP="0041198C">
      <w:r w:rsidRPr="0041198C">
        <w:t>Прокурор Демченко Д.В. 26 березня 2024 року затвердив обвинувальний акт у кримінальному провадженні </w:t>
      </w:r>
      <w:r w:rsidRPr="0041198C">
        <w:rPr>
          <w:i/>
          <w:iCs/>
        </w:rPr>
        <w:t>№ конфіденційна інформація</w:t>
      </w:r>
      <w:r w:rsidRPr="0041198C">
        <w:t> та передав його до суду.</w:t>
      </w:r>
    </w:p>
    <w:p w14:paraId="10DD02D8" w14:textId="77777777" w:rsidR="0041198C" w:rsidRPr="0041198C" w:rsidRDefault="0041198C" w:rsidP="0041198C">
      <w:r w:rsidRPr="0041198C">
        <w:lastRenderedPageBreak/>
        <w:t>Під час судового розгляду, серед інших дат, мали місце призначення підготовчих судових засідань на 26 червня 2024 року та 03 липня 2024 року.</w:t>
      </w:r>
    </w:p>
    <w:p w14:paraId="09C2CE0C" w14:textId="77777777" w:rsidR="0041198C" w:rsidRPr="0041198C" w:rsidRDefault="0041198C" w:rsidP="0041198C">
      <w:r w:rsidRPr="0041198C">
        <w:t>Правобережною окружною прокуратурою міста Дніпра Дніпропетровської області засобами електронного зв’язку отримано з Солонянського районного суду Дніпропетровської області судові виклики у справі </w:t>
      </w:r>
      <w:r w:rsidRPr="0041198C">
        <w:rPr>
          <w:i/>
          <w:iCs/>
        </w:rPr>
        <w:t>№ конфіденційна інформація</w:t>
      </w:r>
      <w:r w:rsidRPr="0041198C">
        <w:t> (у кримінальному провадженні </w:t>
      </w:r>
      <w:r w:rsidRPr="0041198C">
        <w:rPr>
          <w:i/>
          <w:iCs/>
        </w:rPr>
        <w:t>№ конфіденційна інформація</w:t>
      </w:r>
      <w:r w:rsidRPr="0041198C">
        <w:t>) на 14 годину 26 червня 2024 року та на 13 годину 03 липня 2024 року.</w:t>
      </w:r>
    </w:p>
    <w:p w14:paraId="116750F8" w14:textId="77777777" w:rsidR="0041198C" w:rsidRPr="0041198C" w:rsidRDefault="0041198C" w:rsidP="0041198C">
      <w:r w:rsidRPr="0041198C">
        <w:t>За резолюцією керівництва окружної прокуратури участь у судових засіданнях доручено прокурору окружної прокуратури Демченку Д.В.</w:t>
      </w:r>
    </w:p>
    <w:p w14:paraId="4399ECD2" w14:textId="77777777" w:rsidR="0041198C" w:rsidRPr="0041198C" w:rsidRDefault="0041198C" w:rsidP="0041198C">
      <w:r w:rsidRPr="0041198C">
        <w:t>Відповідно до наказу керівника Дніпропетровської обласної прокуратури № 1359к від 20 червня 2024 року, прокурор Правобережної окружної прокуратури міста Дніпра Дніпропетровської області Демченко Д.В. перебував у щорічній відпустці з 01 липня 2024 року до 18 липня 2024 року.</w:t>
      </w:r>
    </w:p>
    <w:p w14:paraId="031F0D02" w14:textId="77777777" w:rsidR="0041198C" w:rsidRPr="0041198C" w:rsidRDefault="0041198C" w:rsidP="0041198C">
      <w:r w:rsidRPr="0041198C">
        <w:t>Водночас будь-яких повідомлень про перенесення судових засідань у справі </w:t>
      </w:r>
      <w:r w:rsidRPr="0041198C">
        <w:rPr>
          <w:i/>
          <w:iCs/>
        </w:rPr>
        <w:t>№ конфіденційна інформація</w:t>
      </w:r>
      <w:r w:rsidRPr="0041198C">
        <w:t>, яке розглядалось Солонянським районним судом Дніпропетровської області, прокурором Демченком Д.В. не направлялось.</w:t>
      </w:r>
    </w:p>
    <w:p w14:paraId="5942BB99" w14:textId="77777777" w:rsidR="0041198C" w:rsidRPr="0041198C" w:rsidRDefault="0041198C" w:rsidP="0041198C">
      <w:r w:rsidRPr="0041198C">
        <w:t>Ухвалою Солонянського районного суду Дніпропетровської області від</w:t>
      </w:r>
      <w:r w:rsidRPr="0041198C">
        <w:br/>
        <w:t>01 жовтня 2024 року клопотання прокурора задоволено, кримінальне провадження </w:t>
      </w:r>
      <w:r w:rsidRPr="0041198C">
        <w:rPr>
          <w:i/>
          <w:iCs/>
        </w:rPr>
        <w:t>№ конфіденційна інформація</w:t>
      </w:r>
      <w:r w:rsidRPr="0041198C">
        <w:t> – закрито у зв’язку зі смертю обвинуваченого.</w:t>
      </w:r>
    </w:p>
    <w:p w14:paraId="7023CD6C" w14:textId="77777777" w:rsidR="0041198C" w:rsidRPr="0041198C" w:rsidRDefault="0041198C" w:rsidP="0041198C">
      <w:r w:rsidRPr="0041198C">
        <w:t> </w:t>
      </w:r>
    </w:p>
    <w:p w14:paraId="288CAE35" w14:textId="77777777" w:rsidR="0041198C" w:rsidRPr="0041198C" w:rsidRDefault="0041198C" w:rsidP="0041198C">
      <w:r w:rsidRPr="0041198C">
        <w:rPr>
          <w:b/>
          <w:bCs/>
        </w:rPr>
        <w:t>5. Пояснення прокурора</w:t>
      </w:r>
    </w:p>
    <w:p w14:paraId="3803F867" w14:textId="77777777" w:rsidR="0041198C" w:rsidRPr="0041198C" w:rsidRDefault="0041198C" w:rsidP="0041198C">
      <w:r w:rsidRPr="0041198C">
        <w:t> </w:t>
      </w:r>
    </w:p>
    <w:p w14:paraId="0B5D5665" w14:textId="77777777" w:rsidR="0041198C" w:rsidRPr="0041198C" w:rsidRDefault="0041198C" w:rsidP="0041198C">
      <w:r w:rsidRPr="0041198C">
        <w:t>Прокурор Демченко Д.В. не погодився з висновком про наявність у його діях дисциплінарного проступку і підтримав надані ним письмові пояснення.</w:t>
      </w:r>
    </w:p>
    <w:p w14:paraId="16C82567" w14:textId="77777777" w:rsidR="0041198C" w:rsidRPr="0041198C" w:rsidRDefault="0041198C" w:rsidP="0041198C">
      <w:r w:rsidRPr="0041198C">
        <w:t>Згідно з письмовими поясненнями прокурора Демченка Д.В., постановою заступника керівника окружної прокуратури від 25 березня 2024 року його визначено старшим групи прокурорів, які здійснюватимуть повноваження прокурорів у кримінальному провадженні </w:t>
      </w:r>
      <w:r w:rsidRPr="0041198C">
        <w:rPr>
          <w:i/>
          <w:iCs/>
        </w:rPr>
        <w:t>№ конфіденційна інформація</w:t>
      </w:r>
      <w:r w:rsidRPr="0041198C">
        <w:t> у вчиненні кримінального правопорушення, передбаченого частиною першою статті 369 Кримінального кодексу (далі – КК)України.</w:t>
      </w:r>
    </w:p>
    <w:p w14:paraId="174FA98D" w14:textId="77777777" w:rsidR="0041198C" w:rsidRPr="0041198C" w:rsidRDefault="0041198C" w:rsidP="0041198C">
      <w:r w:rsidRPr="0041198C">
        <w:t>У вказаному кримінальному провадженні 26 березня 2024 року ним затверджено обвинувальний акт і направлено його до Солонянського районного суду Дніпропетровської області.</w:t>
      </w:r>
    </w:p>
    <w:p w14:paraId="6628447C" w14:textId="77777777" w:rsidR="0041198C" w:rsidRPr="0041198C" w:rsidRDefault="0041198C" w:rsidP="0041198C">
      <w:r w:rsidRPr="0041198C">
        <w:lastRenderedPageBreak/>
        <w:t>Після автоматизованого розподілу справи головуючою суддею визначено суддю Солонянського районного суду Дніпропетровської області</w:t>
      </w:r>
      <w:r w:rsidRPr="0041198C">
        <w:br/>
        <w:t>Ковальчук Н.В. Підготовче судове засідання призначалось на 13 годину</w:t>
      </w:r>
      <w:r w:rsidRPr="0041198C">
        <w:br/>
        <w:t>10 хвилин 11 червня 2024 року у якому суддею Ковальчук Н.В. заявлено самовідвід.</w:t>
      </w:r>
    </w:p>
    <w:p w14:paraId="31D84714" w14:textId="77777777" w:rsidR="0041198C" w:rsidRPr="0041198C" w:rsidRDefault="0041198C" w:rsidP="0041198C">
      <w:r w:rsidRPr="0041198C">
        <w:t xml:space="preserve">У судовому засіданні 17 червня 2024 року суддею </w:t>
      </w:r>
      <w:proofErr w:type="spellStart"/>
      <w:r w:rsidRPr="0041198C">
        <w:t>Стрельниковим</w:t>
      </w:r>
      <w:proofErr w:type="spellEnd"/>
      <w:r w:rsidRPr="0041198C">
        <w:t xml:space="preserve"> О.О. розглянуто заяву судді Ковальчук Н.В. про самовідвід. Після вказаного судового засідання Демченко Д.В. попереджав секретаря та помічницю судді </w:t>
      </w:r>
      <w:proofErr w:type="spellStart"/>
      <w:r w:rsidRPr="0041198C">
        <w:t>Стрельникова</w:t>
      </w:r>
      <w:proofErr w:type="spellEnd"/>
      <w:r w:rsidRPr="0041198C">
        <w:t xml:space="preserve"> О.О., що він старший групи прокурорів у кримінальному провадженні та просив повідомляти про наступні час та дати судових засідань телефонними викликами або СМС повідомленнями, також він їх повідомляв, про перебування його у відпустці з 01 липня 2024 року строком на 18 днів. У разі призначення справи у цей час, участь у судовому засіданні буде брати інший прокурор зі складу групи прокурорів.</w:t>
      </w:r>
    </w:p>
    <w:p w14:paraId="512B91AC" w14:textId="77777777" w:rsidR="0041198C" w:rsidRPr="0041198C" w:rsidRDefault="0041198C" w:rsidP="0041198C">
      <w:r w:rsidRPr="0041198C">
        <w:t>У підготовче судове засідання, призначене в Солонянському районному суді Дніпропетровської області 26 червня 2024 року, він запізнився у зв’язку з форс-мажорними обставинами (пробилось автомобільне колесо на транспортному засобі під час руху до суду) і не міг повідомити суд через відключення світла та у зв’язку із тим, що мобільний зв’язок не працював.</w:t>
      </w:r>
    </w:p>
    <w:p w14:paraId="0F80514C" w14:textId="77777777" w:rsidR="0041198C" w:rsidRPr="0041198C" w:rsidRDefault="0041198C" w:rsidP="0041198C">
      <w:r w:rsidRPr="0041198C">
        <w:t>Далі, 28 червня 2024 року він довів керівництву окружної прокуратури інформацію про перебування його у відпустці з 01 до 18 липня 2024 року, а також про наявність кримінальних проваджень, які перебувають у провадженні судів, та по яких призначено судові засідання на період його відпустки.</w:t>
      </w:r>
    </w:p>
    <w:p w14:paraId="48BB93F8" w14:textId="77777777" w:rsidR="0041198C" w:rsidRPr="0041198C" w:rsidRDefault="0041198C" w:rsidP="0041198C">
      <w:r w:rsidRPr="0041198C">
        <w:t>Надаючи пояснення Комісії прокурор Демченко Д.В. просив також врахувати, що 01 жовтня 2024 року у вказаному кримінальному провадженні прийнято остаточне рішення з винесенням ухвали. </w:t>
      </w:r>
    </w:p>
    <w:p w14:paraId="5F28763F" w14:textId="77777777" w:rsidR="0041198C" w:rsidRPr="0041198C" w:rsidRDefault="0041198C" w:rsidP="0041198C">
      <w:r w:rsidRPr="0041198C">
        <w:t>Наголосив, що розраховує на об’єктивну оцінку й порозуміння у вирішенні вказаної ситуації та просив не притягати його до дисциплінарної відповідальності. </w:t>
      </w:r>
    </w:p>
    <w:p w14:paraId="2E4D30F8" w14:textId="77777777" w:rsidR="0041198C" w:rsidRPr="0041198C" w:rsidRDefault="0041198C" w:rsidP="0041198C">
      <w:r w:rsidRPr="0041198C">
        <w:rPr>
          <w:b/>
          <w:bCs/>
        </w:rPr>
        <w:t> </w:t>
      </w:r>
    </w:p>
    <w:p w14:paraId="625C6B04" w14:textId="77777777" w:rsidR="0041198C" w:rsidRPr="0041198C" w:rsidRDefault="0041198C" w:rsidP="0041198C">
      <w:r w:rsidRPr="0041198C">
        <w:rPr>
          <w:b/>
          <w:bCs/>
        </w:rPr>
        <w:t>6. Правові джерела, що підлягають застосуванню, та мотиви ухваленого Комісією рішення</w:t>
      </w:r>
    </w:p>
    <w:p w14:paraId="0E8258E4" w14:textId="77777777" w:rsidR="0041198C" w:rsidRPr="0041198C" w:rsidRDefault="0041198C" w:rsidP="0041198C">
      <w:r w:rsidRPr="0041198C">
        <w:rPr>
          <w:b/>
          <w:bCs/>
        </w:rPr>
        <w:t> </w:t>
      </w:r>
    </w:p>
    <w:p w14:paraId="3998CD8A" w14:textId="77777777" w:rsidR="0041198C" w:rsidRPr="0041198C" w:rsidRDefault="0041198C" w:rsidP="0041198C">
      <w:r w:rsidRPr="0041198C">
        <w:t>Надаючи юридичну оцінку діям прокурора Демченка Д.В., Комісія виходить з наступного.</w:t>
      </w:r>
    </w:p>
    <w:p w14:paraId="3611EF24" w14:textId="77777777" w:rsidR="0041198C" w:rsidRPr="0041198C" w:rsidRDefault="0041198C" w:rsidP="0041198C">
      <w:r w:rsidRPr="0041198C">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91000E8" w14:textId="77777777" w:rsidR="0041198C" w:rsidRPr="0041198C" w:rsidRDefault="0041198C" w:rsidP="0041198C">
      <w:r w:rsidRPr="0041198C">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25FFB367" w14:textId="77777777" w:rsidR="0041198C" w:rsidRPr="0041198C" w:rsidRDefault="0041198C" w:rsidP="0041198C">
      <w:r w:rsidRPr="0041198C">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5D923834" w14:textId="77777777" w:rsidR="0041198C" w:rsidRPr="0041198C" w:rsidRDefault="0041198C" w:rsidP="0041198C">
      <w:r w:rsidRPr="0041198C">
        <w:t>Статтею 25 Закону № 1697</w:t>
      </w:r>
      <w:r w:rsidRPr="0041198C">
        <w:noBreakHyphen/>
        <w:t>VII встановлено, що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Кримінальним процесуальним кодексом України. В судовому провадженні державне обвинувачення прокурором підтримується також з використанням прав і виконанням обов’язків, передбачених Кримінальним процесуальним кодексом України (стаття 22 Закону № 1697-VII).</w:t>
      </w:r>
    </w:p>
    <w:p w14:paraId="4D830F29" w14:textId="77777777" w:rsidR="0041198C" w:rsidRPr="0041198C" w:rsidRDefault="0041198C" w:rsidP="0041198C">
      <w:r w:rsidRPr="0041198C">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7E983CB" w14:textId="77777777" w:rsidR="0041198C" w:rsidRPr="0041198C" w:rsidRDefault="0041198C" w:rsidP="0041198C">
      <w:r w:rsidRPr="0041198C">
        <w:t>Відповідно до частин першої, третьої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та розумність строків розгляду справи.</w:t>
      </w:r>
    </w:p>
    <w:p w14:paraId="1471CBCE" w14:textId="77777777" w:rsidR="0041198C" w:rsidRPr="0041198C" w:rsidRDefault="0041198C" w:rsidP="0041198C">
      <w:r w:rsidRPr="0041198C">
        <w:t xml:space="preserve">За частиною першою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 У частині другій цієї норми зазначено, що проведення досудового розслідування у розумні строки забезпечує прокурор, </w:t>
      </w:r>
      <w:r w:rsidRPr="0041198C">
        <w:lastRenderedPageBreak/>
        <w:t>слідчий суддя (в частині строків розгляду питань, віднесених до його компетенції), а судового провадження – суд. У частині третій визначено критерії розумності строків кримінального провадження, до яких, зокрема, належить поведінка учасників кримінального провадження.</w:t>
      </w:r>
    </w:p>
    <w:p w14:paraId="6CA45521" w14:textId="77777777" w:rsidR="0041198C" w:rsidRPr="0041198C" w:rsidRDefault="0041198C" w:rsidP="0041198C">
      <w:r w:rsidRPr="0041198C">
        <w:t>Положеннями частини третьої статті 36 КПК України визначено, що участь прокурора в суді є обов’язковою, крім випадків, передбачених цим Кодексом.</w:t>
      </w:r>
    </w:p>
    <w:p w14:paraId="7762D523" w14:textId="77777777" w:rsidR="0041198C" w:rsidRPr="0041198C" w:rsidRDefault="0041198C" w:rsidP="0041198C">
      <w:r w:rsidRPr="0041198C">
        <w:t>Згідно з частиною першою статті 318 КПК України, судовий розгляд має бути проведений і завершений протягом розумного строку, а за частиною другої цієї статті судовий розгляд здійснюється в судовому засіданні з обов’язковою участю сторін кримінального провадження крім випадків, передбачених цим Кодексом.</w:t>
      </w:r>
    </w:p>
    <w:p w14:paraId="25978D30" w14:textId="77777777" w:rsidR="0041198C" w:rsidRPr="0041198C" w:rsidRDefault="0041198C" w:rsidP="0041198C">
      <w:r w:rsidRPr="0041198C">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41198C">
        <w:t>компетентно</w:t>
      </w:r>
      <w:proofErr w:type="spellEnd"/>
      <w:r w:rsidRPr="0041198C">
        <w:t xml:space="preserve">, вчасно і </w:t>
      </w:r>
      <w:proofErr w:type="spellStart"/>
      <w:r w:rsidRPr="0041198C">
        <w:t>відповідально</w:t>
      </w:r>
      <w:proofErr w:type="spellEnd"/>
      <w:r w:rsidRPr="0041198C">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2102C73" w14:textId="77777777" w:rsidR="0041198C" w:rsidRPr="0041198C" w:rsidRDefault="0041198C" w:rsidP="0041198C">
      <w:r w:rsidRPr="0041198C">
        <w:t>Відповідно до вимог пунктів 21, 21.3 наказу Генерального прокурора від 30 вересня 2021 року № 309 «Про організацію діяльності прокурорів у кримінальному провадженні» (далі – Наказ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01861298" w14:textId="77777777" w:rsidR="0041198C" w:rsidRPr="0041198C" w:rsidRDefault="0041198C" w:rsidP="0041198C">
      <w:r w:rsidRPr="0041198C">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F840A64" w14:textId="77777777" w:rsidR="0041198C" w:rsidRPr="0041198C" w:rsidRDefault="0041198C" w:rsidP="0041198C">
      <w:r w:rsidRPr="0041198C">
        <w:t xml:space="preserve">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w:t>
      </w:r>
      <w:r w:rsidRPr="0041198C">
        <w:lastRenderedPageBreak/>
        <w:t>провадженні він замінюється іншим у порядку, передбаченому статтею 37 цього Кодексу.</w:t>
      </w:r>
    </w:p>
    <w:p w14:paraId="578F6882" w14:textId="77777777" w:rsidR="0041198C" w:rsidRPr="0041198C" w:rsidRDefault="0041198C" w:rsidP="0041198C">
      <w:r w:rsidRPr="0041198C">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33A921D3" w14:textId="77777777" w:rsidR="0041198C" w:rsidRPr="0041198C" w:rsidRDefault="0041198C" w:rsidP="0041198C">
      <w:r w:rsidRPr="0041198C">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7A836EAB" w14:textId="77777777" w:rsidR="0041198C" w:rsidRPr="0041198C" w:rsidRDefault="0041198C" w:rsidP="0041198C">
      <w:r w:rsidRPr="0041198C">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1F39A037" w14:textId="77777777" w:rsidR="0041198C" w:rsidRPr="0041198C" w:rsidRDefault="0041198C" w:rsidP="0041198C">
      <w:r w:rsidRPr="0041198C">
        <w:t>Відповідно до вимог статті 138 КПК України поважними причинами неприбуття особи на виклик є: 1) затримання, тримання під вартою або відбування покарання; 2) обмеження свободи пересування внаслідок дії закону або судового рішення; 3) обставини непереборної сили (епідемії, військові події, стихійні лиха або інші подібні обставини); 4) відсутність особи у місці проживання протягом тривалого часу внаслідок відрядження, подорожі тощо;</w:t>
      </w:r>
      <w:r w:rsidRPr="0041198C">
        <w:br/>
        <w:t>5) тяжка хвороба або перебування в закладі охорони здоров’я у зв’язку з лікуванням або вагітністю за умови неможливості тимчасово залишити цей заклад; 6) смерть близьких родичів, членів сім’ї чи інших близьких осіб або серйозна загроза їхньому життю; 7) несвоєчасне одержання повістки про виклик; 8) інші обставини, які об’єктивно унеможливлюють з’явлення особи на виклик.</w:t>
      </w:r>
    </w:p>
    <w:p w14:paraId="00C42ED5" w14:textId="77777777" w:rsidR="0041198C" w:rsidRPr="0041198C" w:rsidRDefault="0041198C" w:rsidP="0041198C">
      <w:r w:rsidRPr="0041198C">
        <w:t>Комісія вважає, що доводи скаржника щодо вчинення прокурором Демченком Д.В. дисциплінарного проступку, передбаченого пунктом 1 частини першої статті 43 Закону № 1697-VII, не знайшли свого підтвердження з огляду на таке.</w:t>
      </w:r>
    </w:p>
    <w:p w14:paraId="0145547C" w14:textId="77777777" w:rsidR="0041198C" w:rsidRPr="0041198C" w:rsidRDefault="0041198C" w:rsidP="0041198C">
      <w:r w:rsidRPr="0041198C">
        <w:t>Дисциплінарне провадження стосовно прокурора Демченка Д.В. відкрито у зв’язку з можливим неналежним виконанням чи невиконанням службових обов’язків.</w:t>
      </w:r>
    </w:p>
    <w:p w14:paraId="5BC6C7E0" w14:textId="77777777" w:rsidR="0041198C" w:rsidRPr="0041198C" w:rsidRDefault="0041198C" w:rsidP="0041198C">
      <w:r w:rsidRPr="0041198C">
        <w:t xml:space="preserve">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w:t>
      </w:r>
      <w:r w:rsidRPr="0041198C">
        <w:lastRenderedPageBreak/>
        <w:t>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3EED5DE" w14:textId="77777777" w:rsidR="0041198C" w:rsidRPr="0041198C" w:rsidRDefault="0041198C" w:rsidP="0041198C">
      <w:r w:rsidRPr="0041198C">
        <w:t>Загальноприйнятим визначенням дисциплінарного проступку прокурора</w:t>
      </w:r>
      <w:r w:rsidRPr="0041198C">
        <w:br/>
        <w:t>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2C8F900C" w14:textId="77777777" w:rsidR="0041198C" w:rsidRPr="0041198C" w:rsidRDefault="0041198C" w:rsidP="0041198C">
      <w:r w:rsidRPr="0041198C">
        <w:t>Крім цього слід зазначити, що дисциплінарному проступку, як і будь</w:t>
      </w:r>
      <w:r w:rsidRPr="0041198C">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1A95F381" w14:textId="77777777" w:rsidR="0041198C" w:rsidRPr="0041198C" w:rsidRDefault="0041198C" w:rsidP="0041198C">
      <w:r w:rsidRPr="0041198C">
        <w:t>Матеріалами дисциплінарного провадження, зокрема ухвалою Солонянського районного суду Дніпропетровської області від 03 липня</w:t>
      </w:r>
      <w:r w:rsidRPr="0041198C">
        <w:br/>
        <w:t>2024 року, встановлено, що в провадженні суду перебувало кримінальне провадження </w:t>
      </w:r>
      <w:r w:rsidRPr="0041198C">
        <w:rPr>
          <w:i/>
          <w:iCs/>
        </w:rPr>
        <w:t>№ конфіденційна інформація</w:t>
      </w:r>
      <w:r w:rsidRPr="0041198C">
        <w:t> від 25 березня 2024 року стосовно ОСОБА 5, обвинуваченого у вчиненні кримінального правопорушення, передбаченого частиною першою статті 369 КК України.</w:t>
      </w:r>
    </w:p>
    <w:p w14:paraId="05AB58DC" w14:textId="77777777" w:rsidR="0041198C" w:rsidRPr="0041198C" w:rsidRDefault="0041198C" w:rsidP="0041198C">
      <w:r w:rsidRPr="0041198C">
        <w:t>Неявка прокурора у судові засідання, призначені на 14 годину 26 червня 2024 року та на 13 годину 03 липня 2024 року була зумовлена сукупністю об’єктивних факторів, які унеможливлювали його участь в судових засіданнях,</w:t>
      </w:r>
      <w:r w:rsidRPr="0041198C">
        <w:br/>
        <w:t>а саме: адресування викликів на електронну пошту Правобережної окружної прокуратури міста Дніпра, а не конкретному прокурору, перебування прокурора у відпустці, неприбуття у судове засідання всіх осіб, які беруть участь у судовому провадженні, збіг обставин через які прокурор не мав можливості вчасно прибути в судове засідання.</w:t>
      </w:r>
    </w:p>
    <w:p w14:paraId="197C9DDB" w14:textId="77777777" w:rsidR="0041198C" w:rsidRPr="0041198C" w:rsidRDefault="0041198C" w:rsidP="0041198C">
      <w:r w:rsidRPr="0041198C">
        <w:t>У судовому засіданні, призначеному на 26 червня 2024 року, прокурор Демченко Д.В. не зміг взяти участь через об’єктивну причину, що виникла</w:t>
      </w:r>
      <w:r w:rsidRPr="0041198C">
        <w:br/>
        <w:t>по дорозі до місцеперебування приміщення суду (пошкодження шини на транспортному засобі під час руху до суду). Про свою затримку в судове засідання прокурор Демченко Д.В. проінформував секретаря та помічника судді після прибуття до суду.</w:t>
      </w:r>
    </w:p>
    <w:p w14:paraId="5CC09B4C" w14:textId="77777777" w:rsidR="0041198C" w:rsidRPr="0041198C" w:rsidRDefault="0041198C" w:rsidP="0041198C">
      <w:r w:rsidRPr="0041198C">
        <w:lastRenderedPageBreak/>
        <w:t>У судове засідання, призначене на 03 липня 2024 року, прокурор</w:t>
      </w:r>
      <w:r w:rsidRPr="0041198C">
        <w:br/>
        <w:t>Демченко Д.В. не з’явився через перебування у відпустці з 01 липня 2024 року до 18 липня 2024 року.</w:t>
      </w:r>
    </w:p>
    <w:p w14:paraId="64128A0C" w14:textId="77777777" w:rsidR="0041198C" w:rsidRPr="0041198C" w:rsidRDefault="0041198C" w:rsidP="0041198C">
      <w:r w:rsidRPr="0041198C">
        <w:t xml:space="preserve">З наданих суддею Солонянського районного суду Дніпропетровської області  </w:t>
      </w:r>
      <w:proofErr w:type="spellStart"/>
      <w:r w:rsidRPr="0041198C">
        <w:t>Стрельниковим</w:t>
      </w:r>
      <w:proofErr w:type="spellEnd"/>
      <w:r w:rsidRPr="0041198C">
        <w:t xml:space="preserve"> О.О. довідок та журналів судового засідання від</w:t>
      </w:r>
      <w:r w:rsidRPr="0041198C">
        <w:br/>
        <w:t>26 червня 2024 року та 03 липня 2024 року, вбачається, що до суду не з’явились всі учасники судового провадження.</w:t>
      </w:r>
    </w:p>
    <w:p w14:paraId="3646ED97" w14:textId="77777777" w:rsidR="0041198C" w:rsidRPr="0041198C" w:rsidRDefault="0041198C" w:rsidP="0041198C">
      <w:r w:rsidRPr="0041198C">
        <w:t>Комісією також ураховано те, що у вищевказаному кримінальному провадженні 01 жовтня 2024 року судом ухвалено остаточне рішення.</w:t>
      </w:r>
    </w:p>
    <w:p w14:paraId="5A157DAA" w14:textId="77777777" w:rsidR="0041198C" w:rsidRPr="0041198C" w:rsidRDefault="0041198C" w:rsidP="0041198C">
      <w:r w:rsidRPr="0041198C">
        <w:t>Інших обставин, що мають значення для прийняття рішення у дисциплінарному провадженні, не встановлено.</w:t>
      </w:r>
    </w:p>
    <w:p w14:paraId="0582CB5D" w14:textId="77777777" w:rsidR="0041198C" w:rsidRPr="0041198C" w:rsidRDefault="0041198C" w:rsidP="0041198C">
      <w:r w:rsidRPr="0041198C">
        <w:t>З огляду на вищезазначене Комісія дійшла висновку про необхідність закриття дисциплінарного провадження стосовно прокурора Правобережної окружної прокуратури міста Дніпра Дніпропетровської області Демченка Д.В.</w:t>
      </w:r>
    </w:p>
    <w:p w14:paraId="05C051C8" w14:textId="77777777" w:rsidR="0041198C" w:rsidRPr="0041198C" w:rsidRDefault="0041198C" w:rsidP="0041198C">
      <w:r w:rsidRPr="0041198C">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E0E1277" w14:textId="77777777" w:rsidR="0041198C" w:rsidRPr="0041198C" w:rsidRDefault="0041198C" w:rsidP="0041198C">
      <w:r w:rsidRPr="0041198C">
        <w:t> </w:t>
      </w:r>
    </w:p>
    <w:p w14:paraId="3CE72A89" w14:textId="77777777" w:rsidR="0041198C" w:rsidRPr="0041198C" w:rsidRDefault="0041198C" w:rsidP="0041198C">
      <w:r w:rsidRPr="0041198C">
        <w:rPr>
          <w:b/>
          <w:bCs/>
        </w:rPr>
        <w:t>ВИРІШИЛА:</w:t>
      </w:r>
    </w:p>
    <w:p w14:paraId="0B57924E" w14:textId="77777777" w:rsidR="0041198C" w:rsidRPr="0041198C" w:rsidRDefault="0041198C" w:rsidP="0041198C">
      <w:r w:rsidRPr="0041198C">
        <w:t> </w:t>
      </w:r>
    </w:p>
    <w:p w14:paraId="39946738" w14:textId="77777777" w:rsidR="0041198C" w:rsidRPr="0041198C" w:rsidRDefault="0041198C" w:rsidP="0041198C">
      <w:r w:rsidRPr="0041198C">
        <w:t>Дисциплінарне провадження № 07/3/2-554дс-78дп-24 стосовно прокурора Правобережної окружної прокуратури міста Дніпра Дніпропетровської області Демченка Дмитра Васильовича закрити.</w:t>
      </w:r>
    </w:p>
    <w:p w14:paraId="0D48A19E" w14:textId="77777777" w:rsidR="0041198C" w:rsidRPr="0041198C" w:rsidRDefault="0041198C" w:rsidP="0041198C">
      <w:r w:rsidRPr="0041198C">
        <w:t>Копію рішення направити скаржнику, прокурору Демченку Д.В., а також керівникам Дніпропетровської обласної прокуратури та Правобережної окружної прокуратури міста Дніпра Дніпропетровської області.</w:t>
      </w:r>
    </w:p>
    <w:p w14:paraId="366CEECF" w14:textId="77777777" w:rsidR="0041198C" w:rsidRPr="0041198C" w:rsidRDefault="0041198C" w:rsidP="0041198C">
      <w:r w:rsidRPr="0041198C">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C124ED3" w14:textId="77777777" w:rsidR="0041198C" w:rsidRPr="0041198C" w:rsidRDefault="0041198C" w:rsidP="0041198C"/>
    <w:tbl>
      <w:tblPr>
        <w:tblW w:w="11374" w:type="dxa"/>
        <w:shd w:val="clear" w:color="auto" w:fill="FCFCFC"/>
        <w:tblCellMar>
          <w:left w:w="0" w:type="dxa"/>
          <w:right w:w="0" w:type="dxa"/>
        </w:tblCellMar>
        <w:tblLook w:val="04A0" w:firstRow="1" w:lastRow="0" w:firstColumn="1" w:lastColumn="0" w:noHBand="0" w:noVBand="1"/>
      </w:tblPr>
      <w:tblGrid>
        <w:gridCol w:w="11374"/>
      </w:tblGrid>
      <w:tr w:rsidR="0041198C" w:rsidRPr="0041198C" w14:paraId="47565696" w14:textId="77777777">
        <w:tc>
          <w:tcPr>
            <w:tcW w:w="9963" w:type="dxa"/>
            <w:shd w:val="clear" w:color="auto" w:fill="FCFCFC"/>
            <w:tcMar>
              <w:top w:w="0" w:type="dxa"/>
              <w:left w:w="108" w:type="dxa"/>
              <w:bottom w:w="0" w:type="dxa"/>
              <w:right w:w="108" w:type="dxa"/>
            </w:tcMar>
            <w:hideMark/>
          </w:tcPr>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41198C" w:rsidRPr="0041198C" w14:paraId="4B9CEE3C" w14:textId="77777777">
              <w:tc>
                <w:tcPr>
                  <w:tcW w:w="2444" w:type="dxa"/>
                  <w:tcMar>
                    <w:top w:w="0" w:type="dxa"/>
                    <w:left w:w="108" w:type="dxa"/>
                    <w:bottom w:w="0" w:type="dxa"/>
                    <w:right w:w="108" w:type="dxa"/>
                  </w:tcMar>
                  <w:hideMark/>
                </w:tcPr>
                <w:p w14:paraId="35669D0A" w14:textId="77777777" w:rsidR="0041198C" w:rsidRPr="0041198C" w:rsidRDefault="0041198C" w:rsidP="0041198C">
                  <w:r w:rsidRPr="0041198C">
                    <w:rPr>
                      <w:b/>
                      <w:bCs/>
                    </w:rPr>
                    <w:t>Головуючий</w:t>
                  </w:r>
                </w:p>
              </w:tc>
              <w:tc>
                <w:tcPr>
                  <w:tcW w:w="3544" w:type="dxa"/>
                  <w:tcMar>
                    <w:top w:w="0" w:type="dxa"/>
                    <w:left w:w="108" w:type="dxa"/>
                    <w:bottom w:w="0" w:type="dxa"/>
                    <w:right w:w="108" w:type="dxa"/>
                  </w:tcMar>
                  <w:hideMark/>
                </w:tcPr>
                <w:p w14:paraId="3CA35ECD"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6278B3F7" w14:textId="77777777" w:rsidR="0041198C" w:rsidRPr="0041198C" w:rsidRDefault="0041198C" w:rsidP="0041198C">
                  <w:r w:rsidRPr="0041198C">
                    <w:rPr>
                      <w:b/>
                      <w:bCs/>
                    </w:rPr>
                    <w:t>Максим РАДЗІВОН</w:t>
                  </w:r>
                </w:p>
              </w:tc>
            </w:tr>
            <w:tr w:rsidR="0041198C" w:rsidRPr="0041198C" w14:paraId="5DAE2E91" w14:textId="77777777">
              <w:tc>
                <w:tcPr>
                  <w:tcW w:w="2444" w:type="dxa"/>
                  <w:tcMar>
                    <w:top w:w="0" w:type="dxa"/>
                    <w:left w:w="108" w:type="dxa"/>
                    <w:bottom w:w="0" w:type="dxa"/>
                    <w:right w:w="108" w:type="dxa"/>
                  </w:tcMar>
                  <w:hideMark/>
                </w:tcPr>
                <w:p w14:paraId="5E6C5607"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7D2D2966"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489A2C9C" w14:textId="77777777" w:rsidR="0041198C" w:rsidRPr="0041198C" w:rsidRDefault="0041198C" w:rsidP="0041198C">
                  <w:r w:rsidRPr="0041198C">
                    <w:rPr>
                      <w:b/>
                      <w:bCs/>
                    </w:rPr>
                    <w:t> </w:t>
                  </w:r>
                </w:p>
              </w:tc>
            </w:tr>
            <w:tr w:rsidR="0041198C" w:rsidRPr="0041198C" w14:paraId="4EC73767" w14:textId="77777777">
              <w:tc>
                <w:tcPr>
                  <w:tcW w:w="2444" w:type="dxa"/>
                  <w:tcMar>
                    <w:top w:w="0" w:type="dxa"/>
                    <w:left w:w="108" w:type="dxa"/>
                    <w:bottom w:w="0" w:type="dxa"/>
                    <w:right w:w="108" w:type="dxa"/>
                  </w:tcMar>
                  <w:hideMark/>
                </w:tcPr>
                <w:p w14:paraId="7E3D5EF7" w14:textId="77777777" w:rsidR="0041198C" w:rsidRPr="0041198C" w:rsidRDefault="0041198C" w:rsidP="0041198C">
                  <w:r w:rsidRPr="0041198C">
                    <w:rPr>
                      <w:b/>
                      <w:bCs/>
                    </w:rPr>
                    <w:lastRenderedPageBreak/>
                    <w:t> </w:t>
                  </w:r>
                </w:p>
              </w:tc>
              <w:tc>
                <w:tcPr>
                  <w:tcW w:w="3544" w:type="dxa"/>
                  <w:tcMar>
                    <w:top w:w="0" w:type="dxa"/>
                    <w:left w:w="108" w:type="dxa"/>
                    <w:bottom w:w="0" w:type="dxa"/>
                    <w:right w:w="108" w:type="dxa"/>
                  </w:tcMar>
                  <w:hideMark/>
                </w:tcPr>
                <w:p w14:paraId="13713852"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798A6EBD" w14:textId="77777777" w:rsidR="0041198C" w:rsidRPr="0041198C" w:rsidRDefault="0041198C" w:rsidP="0041198C">
                  <w:r w:rsidRPr="0041198C">
                    <w:rPr>
                      <w:b/>
                      <w:bCs/>
                    </w:rPr>
                    <w:t> </w:t>
                  </w:r>
                </w:p>
              </w:tc>
            </w:tr>
            <w:tr w:rsidR="0041198C" w:rsidRPr="0041198C" w14:paraId="5FAC518D" w14:textId="77777777">
              <w:tc>
                <w:tcPr>
                  <w:tcW w:w="2444" w:type="dxa"/>
                  <w:tcMar>
                    <w:top w:w="0" w:type="dxa"/>
                    <w:left w:w="108" w:type="dxa"/>
                    <w:bottom w:w="0" w:type="dxa"/>
                    <w:right w:w="108" w:type="dxa"/>
                  </w:tcMar>
                  <w:hideMark/>
                </w:tcPr>
                <w:p w14:paraId="4BA5563D" w14:textId="77777777" w:rsidR="0041198C" w:rsidRPr="0041198C" w:rsidRDefault="0041198C" w:rsidP="0041198C">
                  <w:r w:rsidRPr="0041198C">
                    <w:rPr>
                      <w:b/>
                      <w:bCs/>
                    </w:rPr>
                    <w:t>Члени Комісії</w:t>
                  </w:r>
                </w:p>
              </w:tc>
              <w:tc>
                <w:tcPr>
                  <w:tcW w:w="3544" w:type="dxa"/>
                  <w:tcMar>
                    <w:top w:w="0" w:type="dxa"/>
                    <w:left w:w="108" w:type="dxa"/>
                    <w:bottom w:w="0" w:type="dxa"/>
                    <w:right w:w="108" w:type="dxa"/>
                  </w:tcMar>
                  <w:hideMark/>
                </w:tcPr>
                <w:p w14:paraId="20EA4A9D"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573D2474" w14:textId="77777777" w:rsidR="0041198C" w:rsidRPr="0041198C" w:rsidRDefault="0041198C" w:rsidP="0041198C">
                  <w:r w:rsidRPr="0041198C">
                    <w:rPr>
                      <w:b/>
                      <w:bCs/>
                    </w:rPr>
                    <w:t>Світлана БОБРОВНИК</w:t>
                  </w:r>
                </w:p>
              </w:tc>
            </w:tr>
            <w:tr w:rsidR="0041198C" w:rsidRPr="0041198C" w14:paraId="2047021C" w14:textId="77777777">
              <w:tc>
                <w:tcPr>
                  <w:tcW w:w="2444" w:type="dxa"/>
                  <w:tcMar>
                    <w:top w:w="0" w:type="dxa"/>
                    <w:left w:w="108" w:type="dxa"/>
                    <w:bottom w:w="0" w:type="dxa"/>
                    <w:right w:w="108" w:type="dxa"/>
                  </w:tcMar>
                  <w:hideMark/>
                </w:tcPr>
                <w:p w14:paraId="70C17F23"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A3757A7"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482A77E9" w14:textId="77777777" w:rsidR="0041198C" w:rsidRPr="0041198C" w:rsidRDefault="0041198C" w:rsidP="0041198C">
                  <w:r w:rsidRPr="0041198C">
                    <w:rPr>
                      <w:b/>
                      <w:bCs/>
                    </w:rPr>
                    <w:t> </w:t>
                  </w:r>
                </w:p>
              </w:tc>
            </w:tr>
            <w:tr w:rsidR="0041198C" w:rsidRPr="0041198C" w14:paraId="409338D9" w14:textId="77777777">
              <w:tc>
                <w:tcPr>
                  <w:tcW w:w="2444" w:type="dxa"/>
                  <w:tcMar>
                    <w:top w:w="0" w:type="dxa"/>
                    <w:left w:w="108" w:type="dxa"/>
                    <w:bottom w:w="0" w:type="dxa"/>
                    <w:right w:w="108" w:type="dxa"/>
                  </w:tcMar>
                  <w:hideMark/>
                </w:tcPr>
                <w:p w14:paraId="5F28A531"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35562B68"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45CC101E" w14:textId="77777777" w:rsidR="0041198C" w:rsidRPr="0041198C" w:rsidRDefault="0041198C" w:rsidP="0041198C">
                  <w:r w:rsidRPr="0041198C">
                    <w:rPr>
                      <w:b/>
                      <w:bCs/>
                    </w:rPr>
                    <w:t> </w:t>
                  </w:r>
                </w:p>
              </w:tc>
            </w:tr>
            <w:tr w:rsidR="0041198C" w:rsidRPr="0041198C" w14:paraId="4D117C55" w14:textId="77777777">
              <w:tc>
                <w:tcPr>
                  <w:tcW w:w="2444" w:type="dxa"/>
                  <w:tcMar>
                    <w:top w:w="0" w:type="dxa"/>
                    <w:left w:w="108" w:type="dxa"/>
                    <w:bottom w:w="0" w:type="dxa"/>
                    <w:right w:w="108" w:type="dxa"/>
                  </w:tcMar>
                  <w:hideMark/>
                </w:tcPr>
                <w:p w14:paraId="6AF8B086"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619900C2"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45BF0AE3" w14:textId="77777777" w:rsidR="0041198C" w:rsidRPr="0041198C" w:rsidRDefault="0041198C" w:rsidP="0041198C">
                  <w:r w:rsidRPr="0041198C">
                    <w:rPr>
                      <w:b/>
                      <w:bCs/>
                    </w:rPr>
                    <w:t>Олег БУЛУЛУКОВ</w:t>
                  </w:r>
                </w:p>
              </w:tc>
            </w:tr>
            <w:tr w:rsidR="0041198C" w:rsidRPr="0041198C" w14:paraId="37B0D9D2" w14:textId="77777777">
              <w:tc>
                <w:tcPr>
                  <w:tcW w:w="2444" w:type="dxa"/>
                  <w:tcMar>
                    <w:top w:w="0" w:type="dxa"/>
                    <w:left w:w="108" w:type="dxa"/>
                    <w:bottom w:w="0" w:type="dxa"/>
                    <w:right w:w="108" w:type="dxa"/>
                  </w:tcMar>
                  <w:hideMark/>
                </w:tcPr>
                <w:p w14:paraId="32DBA8DD"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2FE9F3EA"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3D3F1261" w14:textId="77777777" w:rsidR="0041198C" w:rsidRPr="0041198C" w:rsidRDefault="0041198C" w:rsidP="0041198C">
                  <w:r w:rsidRPr="0041198C">
                    <w:rPr>
                      <w:b/>
                      <w:bCs/>
                    </w:rPr>
                    <w:t> </w:t>
                  </w:r>
                </w:p>
              </w:tc>
            </w:tr>
            <w:tr w:rsidR="0041198C" w:rsidRPr="0041198C" w14:paraId="2C30B232" w14:textId="77777777">
              <w:tc>
                <w:tcPr>
                  <w:tcW w:w="2444" w:type="dxa"/>
                  <w:tcMar>
                    <w:top w:w="0" w:type="dxa"/>
                    <w:left w:w="108" w:type="dxa"/>
                    <w:bottom w:w="0" w:type="dxa"/>
                    <w:right w:w="108" w:type="dxa"/>
                  </w:tcMar>
                  <w:hideMark/>
                </w:tcPr>
                <w:p w14:paraId="16A12B2D"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00227AD"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2DB8F8E2" w14:textId="77777777" w:rsidR="0041198C" w:rsidRPr="0041198C" w:rsidRDefault="0041198C" w:rsidP="0041198C">
                  <w:r w:rsidRPr="0041198C">
                    <w:rPr>
                      <w:b/>
                      <w:bCs/>
                    </w:rPr>
                    <w:t> </w:t>
                  </w:r>
                </w:p>
              </w:tc>
            </w:tr>
            <w:tr w:rsidR="0041198C" w:rsidRPr="0041198C" w14:paraId="1F0A0BF6" w14:textId="77777777">
              <w:tc>
                <w:tcPr>
                  <w:tcW w:w="2444" w:type="dxa"/>
                  <w:tcMar>
                    <w:top w:w="0" w:type="dxa"/>
                    <w:left w:w="108" w:type="dxa"/>
                    <w:bottom w:w="0" w:type="dxa"/>
                    <w:right w:w="108" w:type="dxa"/>
                  </w:tcMar>
                  <w:hideMark/>
                </w:tcPr>
                <w:p w14:paraId="6330F590"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68498780"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67E032CF" w14:textId="77777777" w:rsidR="0041198C" w:rsidRPr="0041198C" w:rsidRDefault="0041198C" w:rsidP="0041198C">
                  <w:r w:rsidRPr="0041198C">
                    <w:rPr>
                      <w:b/>
                      <w:bCs/>
                    </w:rPr>
                    <w:t>Ніна ГАРБУЗА</w:t>
                  </w:r>
                </w:p>
              </w:tc>
            </w:tr>
            <w:tr w:rsidR="0041198C" w:rsidRPr="0041198C" w14:paraId="19E98541" w14:textId="77777777">
              <w:tc>
                <w:tcPr>
                  <w:tcW w:w="2444" w:type="dxa"/>
                  <w:tcMar>
                    <w:top w:w="0" w:type="dxa"/>
                    <w:left w:w="108" w:type="dxa"/>
                    <w:bottom w:w="0" w:type="dxa"/>
                    <w:right w:w="108" w:type="dxa"/>
                  </w:tcMar>
                  <w:hideMark/>
                </w:tcPr>
                <w:p w14:paraId="5F79B142"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5A922976"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344D70B4" w14:textId="77777777" w:rsidR="0041198C" w:rsidRPr="0041198C" w:rsidRDefault="0041198C" w:rsidP="0041198C">
                  <w:r w:rsidRPr="0041198C">
                    <w:rPr>
                      <w:b/>
                      <w:bCs/>
                    </w:rPr>
                    <w:t> </w:t>
                  </w:r>
                </w:p>
              </w:tc>
            </w:tr>
            <w:tr w:rsidR="0041198C" w:rsidRPr="0041198C" w14:paraId="7B9BE5D3" w14:textId="77777777">
              <w:tc>
                <w:tcPr>
                  <w:tcW w:w="2444" w:type="dxa"/>
                  <w:tcMar>
                    <w:top w:w="0" w:type="dxa"/>
                    <w:left w:w="108" w:type="dxa"/>
                    <w:bottom w:w="0" w:type="dxa"/>
                    <w:right w:w="108" w:type="dxa"/>
                  </w:tcMar>
                  <w:hideMark/>
                </w:tcPr>
                <w:p w14:paraId="2EA9DC9D"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581503F"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CF0593B" w14:textId="77777777" w:rsidR="0041198C" w:rsidRPr="0041198C" w:rsidRDefault="0041198C" w:rsidP="0041198C">
                  <w:r w:rsidRPr="0041198C">
                    <w:rPr>
                      <w:b/>
                      <w:bCs/>
                    </w:rPr>
                    <w:t> </w:t>
                  </w:r>
                </w:p>
              </w:tc>
            </w:tr>
            <w:tr w:rsidR="0041198C" w:rsidRPr="0041198C" w14:paraId="0535BAF7" w14:textId="77777777">
              <w:tc>
                <w:tcPr>
                  <w:tcW w:w="2444" w:type="dxa"/>
                  <w:tcMar>
                    <w:top w:w="0" w:type="dxa"/>
                    <w:left w:w="108" w:type="dxa"/>
                    <w:bottom w:w="0" w:type="dxa"/>
                    <w:right w:w="108" w:type="dxa"/>
                  </w:tcMar>
                  <w:hideMark/>
                </w:tcPr>
                <w:p w14:paraId="26CCD51A"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1B180D41"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4C1430B" w14:textId="77777777" w:rsidR="0041198C" w:rsidRPr="0041198C" w:rsidRDefault="0041198C" w:rsidP="0041198C">
                  <w:r w:rsidRPr="0041198C">
                    <w:rPr>
                      <w:b/>
                      <w:bCs/>
                    </w:rPr>
                    <w:t>Катерина КОВАЛЬ</w:t>
                  </w:r>
                </w:p>
              </w:tc>
            </w:tr>
            <w:tr w:rsidR="0041198C" w:rsidRPr="0041198C" w14:paraId="3EC2B803" w14:textId="77777777">
              <w:tc>
                <w:tcPr>
                  <w:tcW w:w="2444" w:type="dxa"/>
                  <w:tcMar>
                    <w:top w:w="0" w:type="dxa"/>
                    <w:left w:w="108" w:type="dxa"/>
                    <w:bottom w:w="0" w:type="dxa"/>
                    <w:right w:w="108" w:type="dxa"/>
                  </w:tcMar>
                  <w:hideMark/>
                </w:tcPr>
                <w:p w14:paraId="79525185"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660E5992"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4F8F126D" w14:textId="77777777" w:rsidR="0041198C" w:rsidRPr="0041198C" w:rsidRDefault="0041198C" w:rsidP="0041198C">
                  <w:r w:rsidRPr="0041198C">
                    <w:rPr>
                      <w:b/>
                      <w:bCs/>
                    </w:rPr>
                    <w:t> </w:t>
                  </w:r>
                </w:p>
              </w:tc>
            </w:tr>
            <w:tr w:rsidR="0041198C" w:rsidRPr="0041198C" w14:paraId="1DF9C720" w14:textId="77777777">
              <w:tc>
                <w:tcPr>
                  <w:tcW w:w="2444" w:type="dxa"/>
                  <w:tcMar>
                    <w:top w:w="0" w:type="dxa"/>
                    <w:left w:w="108" w:type="dxa"/>
                    <w:bottom w:w="0" w:type="dxa"/>
                    <w:right w:w="108" w:type="dxa"/>
                  </w:tcMar>
                  <w:hideMark/>
                </w:tcPr>
                <w:p w14:paraId="4F1A31D1"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3AF5F9E4"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98066F0" w14:textId="77777777" w:rsidR="0041198C" w:rsidRPr="0041198C" w:rsidRDefault="0041198C" w:rsidP="0041198C">
                  <w:r w:rsidRPr="0041198C">
                    <w:rPr>
                      <w:b/>
                      <w:bCs/>
                    </w:rPr>
                    <w:t> </w:t>
                  </w:r>
                </w:p>
              </w:tc>
            </w:tr>
            <w:tr w:rsidR="0041198C" w:rsidRPr="0041198C" w14:paraId="6C02D5C7" w14:textId="77777777">
              <w:tc>
                <w:tcPr>
                  <w:tcW w:w="2444" w:type="dxa"/>
                  <w:tcMar>
                    <w:top w:w="0" w:type="dxa"/>
                    <w:left w:w="108" w:type="dxa"/>
                    <w:bottom w:w="0" w:type="dxa"/>
                    <w:right w:w="108" w:type="dxa"/>
                  </w:tcMar>
                  <w:hideMark/>
                </w:tcPr>
                <w:p w14:paraId="1258EA79"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7827E13F"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2CF91E0E" w14:textId="77777777" w:rsidR="0041198C" w:rsidRPr="0041198C" w:rsidRDefault="0041198C" w:rsidP="0041198C">
                  <w:r w:rsidRPr="0041198C">
                    <w:rPr>
                      <w:b/>
                      <w:bCs/>
                    </w:rPr>
                    <w:t>Дмитро КУРИЛЕНКО</w:t>
                  </w:r>
                </w:p>
              </w:tc>
            </w:tr>
            <w:tr w:rsidR="0041198C" w:rsidRPr="0041198C" w14:paraId="29AB6DB1" w14:textId="77777777">
              <w:tc>
                <w:tcPr>
                  <w:tcW w:w="2444" w:type="dxa"/>
                  <w:tcMar>
                    <w:top w:w="0" w:type="dxa"/>
                    <w:left w:w="108" w:type="dxa"/>
                    <w:bottom w:w="0" w:type="dxa"/>
                    <w:right w:w="108" w:type="dxa"/>
                  </w:tcMar>
                  <w:hideMark/>
                </w:tcPr>
                <w:p w14:paraId="43D01334"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207D788D"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88677B7" w14:textId="77777777" w:rsidR="0041198C" w:rsidRPr="0041198C" w:rsidRDefault="0041198C" w:rsidP="0041198C">
                  <w:r w:rsidRPr="0041198C">
                    <w:rPr>
                      <w:b/>
                      <w:bCs/>
                    </w:rPr>
                    <w:t> </w:t>
                  </w:r>
                </w:p>
              </w:tc>
            </w:tr>
            <w:tr w:rsidR="0041198C" w:rsidRPr="0041198C" w14:paraId="610475F7" w14:textId="77777777">
              <w:tc>
                <w:tcPr>
                  <w:tcW w:w="2444" w:type="dxa"/>
                  <w:tcMar>
                    <w:top w:w="0" w:type="dxa"/>
                    <w:left w:w="108" w:type="dxa"/>
                    <w:bottom w:w="0" w:type="dxa"/>
                    <w:right w:w="108" w:type="dxa"/>
                  </w:tcMar>
                  <w:hideMark/>
                </w:tcPr>
                <w:p w14:paraId="309BDA58"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661440E7"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320ABD14" w14:textId="77777777" w:rsidR="0041198C" w:rsidRPr="0041198C" w:rsidRDefault="0041198C" w:rsidP="0041198C">
                  <w:r w:rsidRPr="0041198C">
                    <w:rPr>
                      <w:b/>
                      <w:bCs/>
                    </w:rPr>
                    <w:t> </w:t>
                  </w:r>
                </w:p>
              </w:tc>
            </w:tr>
            <w:tr w:rsidR="0041198C" w:rsidRPr="0041198C" w14:paraId="4C7330F7" w14:textId="77777777">
              <w:tc>
                <w:tcPr>
                  <w:tcW w:w="2444" w:type="dxa"/>
                  <w:tcMar>
                    <w:top w:w="0" w:type="dxa"/>
                    <w:left w:w="108" w:type="dxa"/>
                    <w:bottom w:w="0" w:type="dxa"/>
                    <w:right w:w="108" w:type="dxa"/>
                  </w:tcMar>
                  <w:hideMark/>
                </w:tcPr>
                <w:p w14:paraId="032E6C6F"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2702A0CA"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2ADF1D49" w14:textId="77777777" w:rsidR="0041198C" w:rsidRPr="0041198C" w:rsidRDefault="0041198C" w:rsidP="0041198C">
                  <w:r w:rsidRPr="0041198C">
                    <w:rPr>
                      <w:b/>
                      <w:bCs/>
                    </w:rPr>
                    <w:t>Віталій МАВРОДІ</w:t>
                  </w:r>
                </w:p>
              </w:tc>
            </w:tr>
            <w:tr w:rsidR="0041198C" w:rsidRPr="0041198C" w14:paraId="4828FA2E" w14:textId="77777777">
              <w:tc>
                <w:tcPr>
                  <w:tcW w:w="2444" w:type="dxa"/>
                  <w:tcMar>
                    <w:top w:w="0" w:type="dxa"/>
                    <w:left w:w="108" w:type="dxa"/>
                    <w:bottom w:w="0" w:type="dxa"/>
                    <w:right w:w="108" w:type="dxa"/>
                  </w:tcMar>
                  <w:hideMark/>
                </w:tcPr>
                <w:p w14:paraId="7A2A5D73"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650104B"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88DEF7B" w14:textId="77777777" w:rsidR="0041198C" w:rsidRPr="0041198C" w:rsidRDefault="0041198C" w:rsidP="0041198C">
                  <w:r w:rsidRPr="0041198C">
                    <w:rPr>
                      <w:b/>
                      <w:bCs/>
                    </w:rPr>
                    <w:t> </w:t>
                  </w:r>
                </w:p>
              </w:tc>
            </w:tr>
            <w:tr w:rsidR="0041198C" w:rsidRPr="0041198C" w14:paraId="522051E4" w14:textId="77777777">
              <w:tc>
                <w:tcPr>
                  <w:tcW w:w="2444" w:type="dxa"/>
                  <w:tcMar>
                    <w:top w:w="0" w:type="dxa"/>
                    <w:left w:w="108" w:type="dxa"/>
                    <w:bottom w:w="0" w:type="dxa"/>
                    <w:right w:w="108" w:type="dxa"/>
                  </w:tcMar>
                  <w:hideMark/>
                </w:tcPr>
                <w:p w14:paraId="67128EE6"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E0105BD"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18460AFD" w14:textId="77777777" w:rsidR="0041198C" w:rsidRPr="0041198C" w:rsidRDefault="0041198C" w:rsidP="0041198C">
                  <w:r w:rsidRPr="0041198C">
                    <w:rPr>
                      <w:b/>
                      <w:bCs/>
                    </w:rPr>
                    <w:t> </w:t>
                  </w:r>
                </w:p>
              </w:tc>
            </w:tr>
            <w:tr w:rsidR="0041198C" w:rsidRPr="0041198C" w14:paraId="7138AFA9" w14:textId="77777777">
              <w:tc>
                <w:tcPr>
                  <w:tcW w:w="2444" w:type="dxa"/>
                  <w:tcMar>
                    <w:top w:w="0" w:type="dxa"/>
                    <w:left w:w="108" w:type="dxa"/>
                    <w:bottom w:w="0" w:type="dxa"/>
                    <w:right w:w="108" w:type="dxa"/>
                  </w:tcMar>
                  <w:hideMark/>
                </w:tcPr>
                <w:p w14:paraId="3CF28AB2"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3FBF9399"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338E329E" w14:textId="77777777" w:rsidR="0041198C" w:rsidRPr="0041198C" w:rsidRDefault="0041198C" w:rsidP="0041198C">
                  <w:r w:rsidRPr="0041198C">
                    <w:rPr>
                      <w:b/>
                      <w:bCs/>
                    </w:rPr>
                    <w:t>Олексій МІХЕД</w:t>
                  </w:r>
                </w:p>
              </w:tc>
            </w:tr>
            <w:tr w:rsidR="0041198C" w:rsidRPr="0041198C" w14:paraId="40214BA4" w14:textId="77777777">
              <w:tc>
                <w:tcPr>
                  <w:tcW w:w="2444" w:type="dxa"/>
                  <w:tcMar>
                    <w:top w:w="0" w:type="dxa"/>
                    <w:left w:w="108" w:type="dxa"/>
                    <w:bottom w:w="0" w:type="dxa"/>
                    <w:right w:w="108" w:type="dxa"/>
                  </w:tcMar>
                  <w:hideMark/>
                </w:tcPr>
                <w:p w14:paraId="26B7E58D"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77EE0F23"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02C7A568" w14:textId="77777777" w:rsidR="0041198C" w:rsidRPr="0041198C" w:rsidRDefault="0041198C" w:rsidP="0041198C">
                  <w:r w:rsidRPr="0041198C">
                    <w:rPr>
                      <w:b/>
                      <w:bCs/>
                    </w:rPr>
                    <w:t> </w:t>
                  </w:r>
                </w:p>
              </w:tc>
            </w:tr>
            <w:tr w:rsidR="0041198C" w:rsidRPr="0041198C" w14:paraId="3359969F" w14:textId="77777777">
              <w:tc>
                <w:tcPr>
                  <w:tcW w:w="2444" w:type="dxa"/>
                  <w:tcMar>
                    <w:top w:w="0" w:type="dxa"/>
                    <w:left w:w="108" w:type="dxa"/>
                    <w:bottom w:w="0" w:type="dxa"/>
                    <w:right w:w="108" w:type="dxa"/>
                  </w:tcMar>
                  <w:hideMark/>
                </w:tcPr>
                <w:p w14:paraId="585FA9A5"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68FC1254"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2958163B" w14:textId="77777777" w:rsidR="0041198C" w:rsidRPr="0041198C" w:rsidRDefault="0041198C" w:rsidP="0041198C">
                  <w:r w:rsidRPr="0041198C">
                    <w:rPr>
                      <w:b/>
                      <w:bCs/>
                    </w:rPr>
                    <w:t> </w:t>
                  </w:r>
                </w:p>
              </w:tc>
            </w:tr>
            <w:tr w:rsidR="0041198C" w:rsidRPr="0041198C" w14:paraId="391CC873" w14:textId="77777777">
              <w:tc>
                <w:tcPr>
                  <w:tcW w:w="2444" w:type="dxa"/>
                  <w:tcMar>
                    <w:top w:w="0" w:type="dxa"/>
                    <w:left w:w="108" w:type="dxa"/>
                    <w:bottom w:w="0" w:type="dxa"/>
                    <w:right w:w="108" w:type="dxa"/>
                  </w:tcMar>
                  <w:hideMark/>
                </w:tcPr>
                <w:p w14:paraId="0EF42CA7"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861C2CE"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697B4541" w14:textId="77777777" w:rsidR="0041198C" w:rsidRPr="0041198C" w:rsidRDefault="0041198C" w:rsidP="0041198C">
                  <w:r w:rsidRPr="0041198C">
                    <w:rPr>
                      <w:b/>
                      <w:bCs/>
                    </w:rPr>
                    <w:t>Євгенія МНИШЕНКО</w:t>
                  </w:r>
                </w:p>
              </w:tc>
            </w:tr>
            <w:tr w:rsidR="0041198C" w:rsidRPr="0041198C" w14:paraId="7F47BBF5" w14:textId="77777777">
              <w:tc>
                <w:tcPr>
                  <w:tcW w:w="2444" w:type="dxa"/>
                  <w:tcMar>
                    <w:top w:w="0" w:type="dxa"/>
                    <w:left w:w="108" w:type="dxa"/>
                    <w:bottom w:w="0" w:type="dxa"/>
                    <w:right w:w="108" w:type="dxa"/>
                  </w:tcMar>
                  <w:hideMark/>
                </w:tcPr>
                <w:p w14:paraId="2042A498"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37B11344"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1F3CEC73" w14:textId="77777777" w:rsidR="0041198C" w:rsidRPr="0041198C" w:rsidRDefault="0041198C" w:rsidP="0041198C">
                  <w:r w:rsidRPr="0041198C">
                    <w:rPr>
                      <w:b/>
                      <w:bCs/>
                    </w:rPr>
                    <w:t> </w:t>
                  </w:r>
                </w:p>
              </w:tc>
            </w:tr>
            <w:tr w:rsidR="0041198C" w:rsidRPr="0041198C" w14:paraId="34C32AD0" w14:textId="77777777">
              <w:tc>
                <w:tcPr>
                  <w:tcW w:w="2444" w:type="dxa"/>
                  <w:tcMar>
                    <w:top w:w="0" w:type="dxa"/>
                    <w:left w:w="108" w:type="dxa"/>
                    <w:bottom w:w="0" w:type="dxa"/>
                    <w:right w:w="108" w:type="dxa"/>
                  </w:tcMar>
                  <w:hideMark/>
                </w:tcPr>
                <w:p w14:paraId="7E02B171"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485E3D9A"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626E1908" w14:textId="77777777" w:rsidR="0041198C" w:rsidRPr="0041198C" w:rsidRDefault="0041198C" w:rsidP="0041198C">
                  <w:r w:rsidRPr="0041198C">
                    <w:rPr>
                      <w:b/>
                      <w:bCs/>
                    </w:rPr>
                    <w:t> </w:t>
                  </w:r>
                </w:p>
              </w:tc>
            </w:tr>
            <w:tr w:rsidR="0041198C" w:rsidRPr="0041198C" w14:paraId="579C8047" w14:textId="77777777">
              <w:tc>
                <w:tcPr>
                  <w:tcW w:w="2444" w:type="dxa"/>
                  <w:tcMar>
                    <w:top w:w="0" w:type="dxa"/>
                    <w:left w:w="108" w:type="dxa"/>
                    <w:bottom w:w="0" w:type="dxa"/>
                    <w:right w:w="108" w:type="dxa"/>
                  </w:tcMar>
                  <w:hideMark/>
                </w:tcPr>
                <w:p w14:paraId="3E4E3E69" w14:textId="77777777" w:rsidR="0041198C" w:rsidRPr="0041198C" w:rsidRDefault="0041198C" w:rsidP="0041198C">
                  <w:r w:rsidRPr="0041198C">
                    <w:rPr>
                      <w:b/>
                      <w:bCs/>
                    </w:rPr>
                    <w:t> </w:t>
                  </w:r>
                </w:p>
              </w:tc>
              <w:tc>
                <w:tcPr>
                  <w:tcW w:w="3544" w:type="dxa"/>
                  <w:tcMar>
                    <w:top w:w="0" w:type="dxa"/>
                    <w:left w:w="108" w:type="dxa"/>
                    <w:bottom w:w="0" w:type="dxa"/>
                    <w:right w:w="108" w:type="dxa"/>
                  </w:tcMar>
                  <w:hideMark/>
                </w:tcPr>
                <w:p w14:paraId="5ABD1B9C" w14:textId="77777777" w:rsidR="0041198C" w:rsidRPr="0041198C" w:rsidRDefault="0041198C" w:rsidP="0041198C">
                  <w:r w:rsidRPr="0041198C">
                    <w:rPr>
                      <w:b/>
                      <w:bCs/>
                    </w:rPr>
                    <w:t> </w:t>
                  </w:r>
                </w:p>
              </w:tc>
              <w:tc>
                <w:tcPr>
                  <w:tcW w:w="3651" w:type="dxa"/>
                  <w:tcMar>
                    <w:top w:w="0" w:type="dxa"/>
                    <w:left w:w="108" w:type="dxa"/>
                    <w:bottom w:w="0" w:type="dxa"/>
                    <w:right w:w="108" w:type="dxa"/>
                  </w:tcMar>
                  <w:hideMark/>
                </w:tcPr>
                <w:p w14:paraId="23D904DE" w14:textId="77777777" w:rsidR="0041198C" w:rsidRPr="0041198C" w:rsidRDefault="0041198C" w:rsidP="0041198C">
                  <w:r w:rsidRPr="0041198C">
                    <w:rPr>
                      <w:b/>
                      <w:bCs/>
                    </w:rPr>
                    <w:t>Тетяна СТЕПАНОВА</w:t>
                  </w:r>
                </w:p>
              </w:tc>
            </w:tr>
          </w:tbl>
          <w:p w14:paraId="29F21683" w14:textId="77777777" w:rsidR="0041198C" w:rsidRPr="0041198C" w:rsidRDefault="0041198C" w:rsidP="0041198C"/>
        </w:tc>
      </w:tr>
    </w:tbl>
    <w:p w14:paraId="39D6CD9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8C"/>
    <w:rsid w:val="00202DCF"/>
    <w:rsid w:val="0041198C"/>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6E0C5"/>
  <w15:chartTrackingRefBased/>
  <w15:docId w15:val="{8A9B8600-4A43-4B22-AC29-53655981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119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119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1198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1198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1198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1198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1198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1198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1198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198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1198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1198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1198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1198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1198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1198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1198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1198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11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119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98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1198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1198C"/>
    <w:pPr>
      <w:spacing w:before="160"/>
      <w:jc w:val="center"/>
    </w:pPr>
    <w:rPr>
      <w:i/>
      <w:iCs/>
      <w:color w:val="404040" w:themeColor="text1" w:themeTint="BF"/>
    </w:rPr>
  </w:style>
  <w:style w:type="character" w:customStyle="1" w:styleId="a8">
    <w:name w:val="Цитата Знак"/>
    <w:basedOn w:val="a0"/>
    <w:link w:val="a7"/>
    <w:uiPriority w:val="29"/>
    <w:rsid w:val="0041198C"/>
    <w:rPr>
      <w:i/>
      <w:iCs/>
      <w:color w:val="404040" w:themeColor="text1" w:themeTint="BF"/>
    </w:rPr>
  </w:style>
  <w:style w:type="paragraph" w:styleId="a9">
    <w:name w:val="List Paragraph"/>
    <w:basedOn w:val="a"/>
    <w:uiPriority w:val="34"/>
    <w:qFormat/>
    <w:rsid w:val="0041198C"/>
    <w:pPr>
      <w:ind w:left="720"/>
      <w:contextualSpacing/>
    </w:pPr>
  </w:style>
  <w:style w:type="character" w:styleId="aa">
    <w:name w:val="Intense Emphasis"/>
    <w:basedOn w:val="a0"/>
    <w:uiPriority w:val="21"/>
    <w:qFormat/>
    <w:rsid w:val="0041198C"/>
    <w:rPr>
      <w:i/>
      <w:iCs/>
      <w:color w:val="0F4761" w:themeColor="accent1" w:themeShade="BF"/>
    </w:rPr>
  </w:style>
  <w:style w:type="paragraph" w:styleId="ab">
    <w:name w:val="Intense Quote"/>
    <w:basedOn w:val="a"/>
    <w:next w:val="a"/>
    <w:link w:val="ac"/>
    <w:uiPriority w:val="30"/>
    <w:qFormat/>
    <w:rsid w:val="004119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1198C"/>
    <w:rPr>
      <w:i/>
      <w:iCs/>
      <w:color w:val="0F4761" w:themeColor="accent1" w:themeShade="BF"/>
    </w:rPr>
  </w:style>
  <w:style w:type="character" w:styleId="ad">
    <w:name w:val="Intense Reference"/>
    <w:basedOn w:val="a0"/>
    <w:uiPriority w:val="32"/>
    <w:qFormat/>
    <w:rsid w:val="004119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13490</Words>
  <Characters>7690</Characters>
  <Application>Microsoft Office Word</Application>
  <DocSecurity>0</DocSecurity>
  <Lines>64</Lines>
  <Paragraphs>42</Paragraphs>
  <ScaleCrop>false</ScaleCrop>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2025-10-08T11:15:00Z</dcterms:created>
  <dcterms:modified xsi:type="dcterms:W3CDTF">2025-10-08T11:16:00Z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2025-10-08T11:16:21Z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84c439b7-87ba-42db-a639-8c637d2f8b46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